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A409" w14:textId="77777777" w:rsidR="00AB5A29" w:rsidRPr="00C41919" w:rsidRDefault="00AB5A29" w:rsidP="00AB5A29">
      <w:pPr>
        <w:rPr>
          <w:rFonts w:ascii="Arial" w:hAnsi="Arial" w:cs="Arial"/>
          <w:sz w:val="22"/>
          <w:szCs w:val="22"/>
          <w:shd w:val="clear" w:color="auto" w:fill="FFFFFF"/>
        </w:rPr>
      </w:pPr>
      <w:bookmarkStart w:id="0" w:name="_GoBack"/>
      <w:bookmarkEnd w:id="0"/>
      <w:r w:rsidRPr="00C41919">
        <w:rPr>
          <w:rFonts w:ascii="Arial" w:hAnsi="Arial" w:cs="Arial"/>
          <w:sz w:val="22"/>
          <w:szCs w:val="22"/>
          <w:shd w:val="clear" w:color="auto" w:fill="FFFFFF"/>
        </w:rPr>
        <w:t>Legislative Scan: COVID-19</w:t>
      </w:r>
    </w:p>
    <w:p w14:paraId="45F3DE56" w14:textId="65FDA3DE" w:rsidR="00AB5A29" w:rsidRPr="00C41919" w:rsidRDefault="00AB5A29" w:rsidP="00AB5A29">
      <w:pPr>
        <w:rPr>
          <w:rFonts w:ascii="Arial" w:hAnsi="Arial" w:cs="Arial"/>
          <w:sz w:val="22"/>
          <w:szCs w:val="22"/>
          <w:shd w:val="clear" w:color="auto" w:fill="FFFFFF"/>
        </w:rPr>
      </w:pPr>
      <w:r w:rsidRPr="00C41919">
        <w:rPr>
          <w:rFonts w:ascii="Arial" w:hAnsi="Arial" w:cs="Arial"/>
          <w:sz w:val="22"/>
          <w:szCs w:val="22"/>
          <w:shd w:val="clear" w:color="auto" w:fill="FFFFFF"/>
        </w:rPr>
        <w:t xml:space="preserve">Week of August </w:t>
      </w:r>
      <w:r w:rsidR="004518EF" w:rsidRPr="00C41919">
        <w:rPr>
          <w:rFonts w:ascii="Arial" w:hAnsi="Arial" w:cs="Arial"/>
          <w:sz w:val="22"/>
          <w:szCs w:val="22"/>
          <w:shd w:val="clear" w:color="auto" w:fill="FFFFFF"/>
        </w:rPr>
        <w:t>10</w:t>
      </w:r>
      <w:r w:rsidRPr="00C41919">
        <w:rPr>
          <w:rFonts w:ascii="Arial" w:hAnsi="Arial" w:cs="Arial"/>
          <w:sz w:val="22"/>
          <w:szCs w:val="22"/>
          <w:shd w:val="clear" w:color="auto" w:fill="FFFFFF"/>
        </w:rPr>
        <w:t>, 2020</w:t>
      </w:r>
    </w:p>
    <w:p w14:paraId="69BAECF2" w14:textId="77777777" w:rsidR="00AB5A29" w:rsidRPr="00C41919" w:rsidRDefault="00AB5A29" w:rsidP="00143846">
      <w:pPr>
        <w:rPr>
          <w:rFonts w:ascii="Arial" w:hAnsi="Arial" w:cs="Arial"/>
          <w:b/>
          <w:bCs/>
          <w:sz w:val="22"/>
          <w:szCs w:val="22"/>
        </w:rPr>
      </w:pPr>
    </w:p>
    <w:p w14:paraId="28859682" w14:textId="70880AD5" w:rsidR="00143846" w:rsidRPr="00C41919" w:rsidRDefault="004518EF" w:rsidP="00143846">
      <w:pPr>
        <w:rPr>
          <w:rFonts w:ascii="Arial" w:hAnsi="Arial" w:cs="Arial"/>
          <w:b/>
          <w:bCs/>
          <w:sz w:val="22"/>
          <w:szCs w:val="22"/>
        </w:rPr>
      </w:pPr>
      <w:r w:rsidRPr="00C41919">
        <w:rPr>
          <w:rFonts w:ascii="Arial" w:hAnsi="Arial" w:cs="Arial"/>
          <w:b/>
          <w:bCs/>
          <w:sz w:val="22"/>
          <w:szCs w:val="22"/>
        </w:rPr>
        <w:t>Midwest</w:t>
      </w:r>
    </w:p>
    <w:p w14:paraId="1BF63165" w14:textId="77777777" w:rsidR="00143846" w:rsidRPr="00C41919" w:rsidRDefault="00143846" w:rsidP="00143846">
      <w:pPr>
        <w:rPr>
          <w:rFonts w:ascii="Arial" w:hAnsi="Arial" w:cs="Arial"/>
          <w:sz w:val="22"/>
          <w:szCs w:val="22"/>
        </w:rPr>
      </w:pPr>
    </w:p>
    <w:p w14:paraId="48B47A0F" w14:textId="0A140DF7" w:rsidR="004518EF" w:rsidRPr="00C41919" w:rsidRDefault="002C247B" w:rsidP="004518EF">
      <w:pPr>
        <w:rPr>
          <w:rFonts w:ascii="Arial" w:eastAsia="Times New Roman" w:hAnsi="Arial" w:cs="Arial"/>
          <w:sz w:val="22"/>
          <w:szCs w:val="22"/>
        </w:rPr>
      </w:pPr>
      <w:hyperlink r:id="rId4" w:history="1">
        <w:r w:rsidR="004518EF" w:rsidRPr="00C41919">
          <w:rPr>
            <w:rStyle w:val="Hyperlink"/>
            <w:rFonts w:ascii="Arial" w:eastAsia="Times New Roman" w:hAnsi="Arial" w:cs="Arial"/>
            <w:sz w:val="22"/>
            <w:szCs w:val="22"/>
          </w:rPr>
          <w:t xml:space="preserve">IL </w:t>
        </w:r>
        <w:r w:rsidR="004518EF" w:rsidRPr="004518EF">
          <w:rPr>
            <w:rStyle w:val="Hyperlink"/>
            <w:rFonts w:ascii="Arial" w:eastAsia="Times New Roman" w:hAnsi="Arial" w:cs="Arial"/>
            <w:sz w:val="22"/>
            <w:szCs w:val="22"/>
          </w:rPr>
          <w:t>S 471</w:t>
        </w:r>
      </w:hyperlink>
      <w:r w:rsidR="004518EF" w:rsidRPr="004518EF">
        <w:rPr>
          <w:rFonts w:ascii="Arial" w:eastAsia="Times New Roman" w:hAnsi="Arial" w:cs="Arial"/>
          <w:color w:val="0563C1"/>
          <w:sz w:val="22"/>
          <w:szCs w:val="22"/>
          <w:u w:val="single"/>
        </w:rPr>
        <w:t xml:space="preserve"> </w:t>
      </w:r>
      <w:r w:rsidR="004518EF" w:rsidRPr="004518EF">
        <w:rPr>
          <w:rFonts w:ascii="Arial" w:eastAsia="Times New Roman" w:hAnsi="Arial" w:cs="Arial"/>
          <w:sz w:val="22"/>
          <w:szCs w:val="22"/>
        </w:rPr>
        <w:t>- Amends the Public Employee Disability Act, provides that upon the occurrence of circumstances, directly or indirectly attributable to coronavirus, which would hinder the physical recovery from injury of an eligible employee within the required period, the eligible employee shall be entitled to an extension to continue to be paid by the employing public entity, sets forth requirements for labor agreements.</w:t>
      </w:r>
    </w:p>
    <w:p w14:paraId="3E6871C8" w14:textId="47E1D036" w:rsidR="004518EF" w:rsidRPr="00C41919" w:rsidRDefault="004518EF" w:rsidP="004518EF">
      <w:pPr>
        <w:rPr>
          <w:rFonts w:ascii="Arial" w:eastAsia="Times New Roman" w:hAnsi="Arial" w:cs="Arial"/>
          <w:sz w:val="22"/>
          <w:szCs w:val="22"/>
        </w:rPr>
      </w:pPr>
    </w:p>
    <w:p w14:paraId="3CFD7731" w14:textId="5613E8D6" w:rsidR="004518EF" w:rsidRPr="00C41919" w:rsidRDefault="002C247B" w:rsidP="004518EF">
      <w:pPr>
        <w:rPr>
          <w:rFonts w:ascii="Arial" w:eastAsia="Times New Roman" w:hAnsi="Arial" w:cs="Arial"/>
          <w:color w:val="0563C1"/>
          <w:sz w:val="22"/>
          <w:szCs w:val="22"/>
          <w:u w:val="single"/>
        </w:rPr>
      </w:pPr>
      <w:hyperlink r:id="rId5" w:history="1">
        <w:r w:rsidR="004518EF" w:rsidRPr="00C41919">
          <w:rPr>
            <w:rStyle w:val="Hyperlink"/>
            <w:rFonts w:ascii="Arial" w:eastAsia="Times New Roman" w:hAnsi="Arial" w:cs="Arial"/>
            <w:sz w:val="22"/>
            <w:szCs w:val="22"/>
          </w:rPr>
          <w:t xml:space="preserve">NE </w:t>
        </w:r>
        <w:r w:rsidR="004518EF" w:rsidRPr="004518EF">
          <w:rPr>
            <w:rStyle w:val="Hyperlink"/>
            <w:rFonts w:ascii="Arial" w:eastAsia="Times New Roman" w:hAnsi="Arial" w:cs="Arial"/>
            <w:sz w:val="22"/>
            <w:szCs w:val="22"/>
          </w:rPr>
          <w:t>L 1008</w:t>
        </w:r>
      </w:hyperlink>
      <w:r w:rsidR="004518EF" w:rsidRPr="004518EF">
        <w:rPr>
          <w:rFonts w:ascii="Arial" w:eastAsia="Times New Roman" w:hAnsi="Arial" w:cs="Arial"/>
          <w:sz w:val="22"/>
          <w:szCs w:val="22"/>
        </w:rPr>
        <w:t xml:space="preserve"> - Provides, changes, and eliminates appropriations for the operation of state government, state aid, postsecondary education, and capital construction, provides for scholarships, provides for transfers of funds.</w:t>
      </w:r>
    </w:p>
    <w:p w14:paraId="339031CF" w14:textId="0EF1746C" w:rsidR="009F1B9B" w:rsidRPr="00C41919" w:rsidRDefault="002C247B">
      <w:pPr>
        <w:rPr>
          <w:rFonts w:ascii="Arial" w:hAnsi="Arial" w:cs="Arial"/>
          <w:sz w:val="22"/>
          <w:szCs w:val="22"/>
        </w:rPr>
      </w:pPr>
    </w:p>
    <w:p w14:paraId="727A2A62" w14:textId="77777777" w:rsidR="00595CD2" w:rsidRDefault="00595CD2">
      <w:pPr>
        <w:rPr>
          <w:rFonts w:ascii="Arial" w:hAnsi="Arial" w:cs="Arial"/>
          <w:sz w:val="22"/>
          <w:szCs w:val="22"/>
        </w:rPr>
      </w:pPr>
    </w:p>
    <w:p w14:paraId="600C019D" w14:textId="05503E7E" w:rsidR="00143846" w:rsidRPr="00C41919" w:rsidRDefault="00143846">
      <w:pPr>
        <w:rPr>
          <w:rFonts w:ascii="Arial" w:hAnsi="Arial" w:cs="Arial"/>
          <w:sz w:val="22"/>
          <w:szCs w:val="22"/>
        </w:rPr>
      </w:pPr>
      <w:r w:rsidRPr="00C41919">
        <w:rPr>
          <w:rFonts w:ascii="Arial" w:hAnsi="Arial" w:cs="Arial"/>
          <w:sz w:val="22"/>
          <w:szCs w:val="22"/>
        </w:rPr>
        <w:t xml:space="preserve">Summary: </w:t>
      </w:r>
    </w:p>
    <w:p w14:paraId="632C67CA" w14:textId="0E44BB7E" w:rsidR="00AB5A29" w:rsidRDefault="00C41919">
      <w:pPr>
        <w:rPr>
          <w:rFonts w:ascii="Arial" w:hAnsi="Arial" w:cs="Arial"/>
          <w:sz w:val="22"/>
          <w:szCs w:val="22"/>
        </w:rPr>
      </w:pPr>
      <w:r w:rsidRPr="00C41919">
        <w:rPr>
          <w:rFonts w:ascii="Arial" w:hAnsi="Arial" w:cs="Arial"/>
          <w:sz w:val="22"/>
          <w:szCs w:val="22"/>
        </w:rPr>
        <w:t xml:space="preserve">Two </w:t>
      </w:r>
      <w:r>
        <w:rPr>
          <w:rFonts w:ascii="Arial" w:hAnsi="Arial" w:cs="Arial"/>
          <w:sz w:val="22"/>
          <w:szCs w:val="22"/>
        </w:rPr>
        <w:t xml:space="preserve">dissimilar </w:t>
      </w:r>
      <w:r w:rsidRPr="00C41919">
        <w:rPr>
          <w:rFonts w:ascii="Arial" w:hAnsi="Arial" w:cs="Arial"/>
          <w:sz w:val="22"/>
          <w:szCs w:val="22"/>
        </w:rPr>
        <w:t xml:space="preserve">bills </w:t>
      </w:r>
      <w:r>
        <w:rPr>
          <w:rFonts w:ascii="Arial" w:hAnsi="Arial" w:cs="Arial"/>
          <w:sz w:val="22"/>
          <w:szCs w:val="22"/>
        </w:rPr>
        <w:t>passed in the Midwest this week.  Illinois S 471 extends disability benefits</w:t>
      </w:r>
      <w:r w:rsidR="00595CD2">
        <w:rPr>
          <w:rFonts w:ascii="Arial" w:hAnsi="Arial" w:cs="Arial"/>
          <w:sz w:val="22"/>
          <w:szCs w:val="22"/>
        </w:rPr>
        <w:t xml:space="preserve"> </w:t>
      </w:r>
      <w:r>
        <w:rPr>
          <w:rFonts w:ascii="Arial" w:hAnsi="Arial" w:cs="Arial"/>
          <w:sz w:val="22"/>
          <w:szCs w:val="22"/>
        </w:rPr>
        <w:t>to employed individuals</w:t>
      </w:r>
      <w:r w:rsidR="00595CD2">
        <w:rPr>
          <w:rFonts w:ascii="Arial" w:hAnsi="Arial" w:cs="Arial"/>
          <w:sz w:val="22"/>
          <w:szCs w:val="22"/>
        </w:rPr>
        <w:t xml:space="preserve"> who may have been negatively impacted by COVID-19 for up to 60 days.  Nebraska L 1008 is a general appropriation bill that seeks to address several other sectors that were negatively impacted by COVID-19, mainly in education.</w:t>
      </w:r>
    </w:p>
    <w:p w14:paraId="603C5330" w14:textId="77777777" w:rsidR="00595CD2" w:rsidRPr="00C41919" w:rsidRDefault="00595CD2">
      <w:pPr>
        <w:rPr>
          <w:rFonts w:ascii="Arial" w:hAnsi="Arial" w:cs="Arial"/>
          <w:sz w:val="22"/>
          <w:szCs w:val="22"/>
        </w:rPr>
      </w:pPr>
    </w:p>
    <w:p w14:paraId="2DB455A2" w14:textId="77777777" w:rsidR="004518EF" w:rsidRPr="00C41919" w:rsidRDefault="004518EF">
      <w:pPr>
        <w:rPr>
          <w:rFonts w:ascii="Arial" w:hAnsi="Arial" w:cs="Arial"/>
          <w:b/>
          <w:bCs/>
          <w:sz w:val="22"/>
          <w:szCs w:val="22"/>
        </w:rPr>
      </w:pPr>
    </w:p>
    <w:p w14:paraId="22D54140" w14:textId="2728C0BE" w:rsidR="00585FE6" w:rsidRPr="00C41919" w:rsidRDefault="003E420D">
      <w:pPr>
        <w:rPr>
          <w:rFonts w:ascii="Arial" w:hAnsi="Arial" w:cs="Arial"/>
          <w:b/>
          <w:bCs/>
          <w:sz w:val="22"/>
          <w:szCs w:val="22"/>
        </w:rPr>
      </w:pPr>
      <w:r w:rsidRPr="00C41919">
        <w:rPr>
          <w:rFonts w:ascii="Arial" w:hAnsi="Arial" w:cs="Arial"/>
          <w:b/>
          <w:bCs/>
          <w:sz w:val="22"/>
          <w:szCs w:val="22"/>
        </w:rPr>
        <w:t xml:space="preserve">There were no additions </w:t>
      </w:r>
      <w:r w:rsidR="004518EF" w:rsidRPr="00C41919">
        <w:rPr>
          <w:rFonts w:ascii="Arial" w:hAnsi="Arial" w:cs="Arial"/>
          <w:b/>
          <w:bCs/>
          <w:sz w:val="22"/>
          <w:szCs w:val="22"/>
        </w:rPr>
        <w:t>in the East, West, or South this week.</w:t>
      </w:r>
      <w:r w:rsidR="00585FE6" w:rsidRPr="00C41919">
        <w:rPr>
          <w:rFonts w:ascii="Arial" w:hAnsi="Arial" w:cs="Arial"/>
          <w:b/>
          <w:bCs/>
          <w:sz w:val="22"/>
          <w:szCs w:val="22"/>
        </w:rPr>
        <w:t xml:space="preserve"> </w:t>
      </w:r>
    </w:p>
    <w:sectPr w:rsidR="00585FE6" w:rsidRPr="00C41919" w:rsidSect="00612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46"/>
    <w:rsid w:val="00047583"/>
    <w:rsid w:val="00072E95"/>
    <w:rsid w:val="000A39A3"/>
    <w:rsid w:val="00143846"/>
    <w:rsid w:val="002C247B"/>
    <w:rsid w:val="003E420D"/>
    <w:rsid w:val="004518EF"/>
    <w:rsid w:val="0049280A"/>
    <w:rsid w:val="00585FE6"/>
    <w:rsid w:val="00595CD2"/>
    <w:rsid w:val="00612AFA"/>
    <w:rsid w:val="006638E2"/>
    <w:rsid w:val="00AB5A29"/>
    <w:rsid w:val="00C41919"/>
    <w:rsid w:val="00CA3B81"/>
    <w:rsid w:val="00CD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B983"/>
  <w15:chartTrackingRefBased/>
  <w15:docId w15:val="{0C82D141-23DD-DC49-AEF9-0A5EF0C5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846"/>
    <w:rPr>
      <w:color w:val="0563C1" w:themeColor="hyperlink"/>
      <w:u w:val="single"/>
    </w:rPr>
  </w:style>
  <w:style w:type="character" w:styleId="UnresolvedMention">
    <w:name w:val="Unresolved Mention"/>
    <w:basedOn w:val="DefaultParagraphFont"/>
    <w:uiPriority w:val="99"/>
    <w:semiHidden/>
    <w:unhideWhenUsed/>
    <w:rsid w:val="00143846"/>
    <w:rPr>
      <w:color w:val="605E5C"/>
      <w:shd w:val="clear" w:color="auto" w:fill="E1DFDD"/>
    </w:rPr>
  </w:style>
  <w:style w:type="character" w:styleId="FollowedHyperlink">
    <w:name w:val="FollowedHyperlink"/>
    <w:basedOn w:val="DefaultParagraphFont"/>
    <w:uiPriority w:val="99"/>
    <w:semiHidden/>
    <w:unhideWhenUsed/>
    <w:rsid w:val="003E4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2757">
      <w:bodyDiv w:val="1"/>
      <w:marLeft w:val="0"/>
      <w:marRight w:val="0"/>
      <w:marTop w:val="0"/>
      <w:marBottom w:val="0"/>
      <w:divBdr>
        <w:top w:val="none" w:sz="0" w:space="0" w:color="auto"/>
        <w:left w:val="none" w:sz="0" w:space="0" w:color="auto"/>
        <w:bottom w:val="none" w:sz="0" w:space="0" w:color="auto"/>
        <w:right w:val="none" w:sz="0" w:space="0" w:color="auto"/>
      </w:divBdr>
      <w:divsChild>
        <w:div w:id="102850013">
          <w:marLeft w:val="0"/>
          <w:marRight w:val="0"/>
          <w:marTop w:val="0"/>
          <w:marBottom w:val="0"/>
          <w:divBdr>
            <w:top w:val="none" w:sz="0" w:space="0" w:color="auto"/>
            <w:left w:val="none" w:sz="0" w:space="0" w:color="auto"/>
            <w:bottom w:val="none" w:sz="0" w:space="0" w:color="auto"/>
            <w:right w:val="none" w:sz="0" w:space="0" w:color="auto"/>
          </w:divBdr>
        </w:div>
      </w:divsChild>
    </w:div>
    <w:div w:id="277757884">
      <w:bodyDiv w:val="1"/>
      <w:marLeft w:val="0"/>
      <w:marRight w:val="0"/>
      <w:marTop w:val="0"/>
      <w:marBottom w:val="0"/>
      <w:divBdr>
        <w:top w:val="none" w:sz="0" w:space="0" w:color="auto"/>
        <w:left w:val="none" w:sz="0" w:space="0" w:color="auto"/>
        <w:bottom w:val="none" w:sz="0" w:space="0" w:color="auto"/>
        <w:right w:val="none" w:sz="0" w:space="0" w:color="auto"/>
      </w:divBdr>
    </w:div>
    <w:div w:id="842092838">
      <w:bodyDiv w:val="1"/>
      <w:marLeft w:val="0"/>
      <w:marRight w:val="0"/>
      <w:marTop w:val="0"/>
      <w:marBottom w:val="0"/>
      <w:divBdr>
        <w:top w:val="none" w:sz="0" w:space="0" w:color="auto"/>
        <w:left w:val="none" w:sz="0" w:space="0" w:color="auto"/>
        <w:bottom w:val="none" w:sz="0" w:space="0" w:color="auto"/>
        <w:right w:val="none" w:sz="0" w:space="0" w:color="auto"/>
      </w:divBdr>
    </w:div>
    <w:div w:id="1064137451">
      <w:bodyDiv w:val="1"/>
      <w:marLeft w:val="0"/>
      <w:marRight w:val="0"/>
      <w:marTop w:val="0"/>
      <w:marBottom w:val="0"/>
      <w:divBdr>
        <w:top w:val="none" w:sz="0" w:space="0" w:color="auto"/>
        <w:left w:val="none" w:sz="0" w:space="0" w:color="auto"/>
        <w:bottom w:val="none" w:sz="0" w:space="0" w:color="auto"/>
        <w:right w:val="none" w:sz="0" w:space="0" w:color="auto"/>
      </w:divBdr>
    </w:div>
    <w:div w:id="1579318311">
      <w:bodyDiv w:val="1"/>
      <w:marLeft w:val="0"/>
      <w:marRight w:val="0"/>
      <w:marTop w:val="0"/>
      <w:marBottom w:val="0"/>
      <w:divBdr>
        <w:top w:val="none" w:sz="0" w:space="0" w:color="auto"/>
        <w:left w:val="none" w:sz="0" w:space="0" w:color="auto"/>
        <w:bottom w:val="none" w:sz="0" w:space="0" w:color="auto"/>
        <w:right w:val="none" w:sz="0" w:space="0" w:color="auto"/>
      </w:divBdr>
      <w:divsChild>
        <w:div w:id="143825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braskalegislature.gov/FloorDocs/106/PDF/Slip/LB1008.pdf" TargetMode="External"/><Relationship Id="rId4" Type="http://schemas.openxmlformats.org/officeDocument/2006/relationships/hyperlink" Target="https://ilga.gov/legislation/fulltext.asp?DocName=&amp;SessionId=108&amp;GA=101&amp;DocTypeId=SB&amp;DocNum=471&amp;GAID=15&amp;LegID=&amp;SpecSess=&amp;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dc:creator>
  <cp:keywords/>
  <dc:description/>
  <cp:lastModifiedBy>Heather Perkins</cp:lastModifiedBy>
  <cp:revision>2</cp:revision>
  <dcterms:created xsi:type="dcterms:W3CDTF">2020-08-19T14:55:00Z</dcterms:created>
  <dcterms:modified xsi:type="dcterms:W3CDTF">2020-08-19T14:55:00Z</dcterms:modified>
</cp:coreProperties>
</file>